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D1" w:rsidRPr="002405D1" w:rsidRDefault="002405D1" w:rsidP="00240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0</wp:posOffset>
            </wp:positionV>
            <wp:extent cx="513715" cy="698500"/>
            <wp:effectExtent l="0" t="0" r="635" b="635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05D1" w:rsidRPr="002405D1" w:rsidRDefault="002405D1" w:rsidP="00240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D1" w:rsidRPr="002405D1" w:rsidRDefault="002405D1" w:rsidP="00240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D1" w:rsidRPr="002405D1" w:rsidRDefault="002405D1" w:rsidP="00240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D1" w:rsidRPr="002405D1" w:rsidRDefault="002405D1" w:rsidP="002405D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5D1" w:rsidRPr="002405D1" w:rsidRDefault="002405D1" w:rsidP="002405D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405D1" w:rsidRPr="002405D1" w:rsidRDefault="002405D1" w:rsidP="0024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  МУНИЦИПАЛЬНОГО  РАЙОНА</w:t>
      </w:r>
    </w:p>
    <w:p w:rsidR="002405D1" w:rsidRPr="002405D1" w:rsidRDefault="002405D1" w:rsidP="0024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 ОБЛАСТИ</w:t>
      </w:r>
    </w:p>
    <w:p w:rsidR="002405D1" w:rsidRPr="002405D1" w:rsidRDefault="007A25EC" w:rsidP="00240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60288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522364" w:rsidRDefault="00522364" w:rsidP="0052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364" w:rsidRPr="00522364" w:rsidRDefault="00522364" w:rsidP="0052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405D1" w:rsidRPr="002405D1" w:rsidRDefault="002405D1" w:rsidP="002405D1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16C0D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 2016 г.       № 930</w:t>
      </w:r>
    </w:p>
    <w:p w:rsidR="002405D1" w:rsidRPr="002405D1" w:rsidRDefault="002405D1" w:rsidP="00240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D1" w:rsidRPr="002405D1" w:rsidRDefault="002405D1" w:rsidP="00240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6CD" w:rsidRPr="002405D1" w:rsidRDefault="002B76CD" w:rsidP="002B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Методики прогнозирования</w:t>
      </w:r>
    </w:p>
    <w:p w:rsidR="002405D1" w:rsidRDefault="002B76CD" w:rsidP="002B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поступлений доходов </w:t>
      </w:r>
      <w:r w:rsidR="00066E8F" w:rsidRPr="0006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бюджеты бюджетной системы Российской Федерации, администрируемых</w:t>
      </w:r>
      <w:r w:rsidR="0006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</w:t>
      </w:r>
    </w:p>
    <w:p w:rsidR="002B76CD" w:rsidRDefault="002405D1" w:rsidP="002B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 муниципального района</w:t>
      </w:r>
    </w:p>
    <w:p w:rsidR="002405D1" w:rsidRPr="002405D1" w:rsidRDefault="002405D1" w:rsidP="002B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6CD" w:rsidRPr="0096484B" w:rsidRDefault="002B76CD" w:rsidP="00240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648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160.1</w:t>
        </w:r>
      </w:hyperlink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96484B">
        <w:rPr>
          <w:rFonts w:ascii="Times New Roman" w:eastAsia="Times New Roman" w:hAnsi="Times New Roman" w:cs="Times New Roman"/>
          <w:sz w:val="28"/>
          <w:szCs w:val="28"/>
        </w:rPr>
        <w:t>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</w:t>
      </w:r>
      <w:r w:rsidR="002405D1" w:rsidRPr="0096484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22364" w:rsidRPr="0096484B" w:rsidRDefault="00522364" w:rsidP="00522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96484B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9648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6484B" w:rsidRPr="00E86B53" w:rsidRDefault="002B76CD" w:rsidP="00E86B53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sz w:val="28"/>
          <w:szCs w:val="28"/>
        </w:rPr>
      </w:pPr>
      <w:r w:rsidRPr="00E86B53">
        <w:rPr>
          <w:sz w:val="28"/>
          <w:szCs w:val="28"/>
        </w:rPr>
        <w:t>Утвердить Методику прогнозирования поступлений доходов в бюджет</w:t>
      </w:r>
      <w:r w:rsidR="00E86B53" w:rsidRPr="00E86B53">
        <w:rPr>
          <w:sz w:val="28"/>
          <w:szCs w:val="28"/>
        </w:rPr>
        <w:t>ыбюджетной системы Российской Федерации, администрируемых администрациейКалачевского муниципального района</w:t>
      </w:r>
      <w:r w:rsidRPr="00E86B53">
        <w:rPr>
          <w:sz w:val="28"/>
          <w:szCs w:val="28"/>
        </w:rPr>
        <w:t xml:space="preserve">согласно приложению к настоящему </w:t>
      </w:r>
      <w:r w:rsidR="00522364" w:rsidRPr="00E86B53">
        <w:rPr>
          <w:sz w:val="28"/>
          <w:szCs w:val="28"/>
        </w:rPr>
        <w:t>постановлению</w:t>
      </w:r>
      <w:r w:rsidRPr="00E86B53">
        <w:rPr>
          <w:sz w:val="28"/>
          <w:szCs w:val="28"/>
        </w:rPr>
        <w:t>.</w:t>
      </w:r>
    </w:p>
    <w:p w:rsidR="0096484B" w:rsidRDefault="0096484B" w:rsidP="002405D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20"/>
        <w:jc w:val="both"/>
        <w:rPr>
          <w:sz w:val="28"/>
          <w:szCs w:val="28"/>
        </w:rPr>
      </w:pPr>
      <w:r w:rsidRPr="0096484B">
        <w:rPr>
          <w:sz w:val="28"/>
          <w:szCs w:val="28"/>
        </w:rPr>
        <w:t xml:space="preserve">Признать утратившим силу постановление администрации Калачевского муниципального района Волгоградской области от 01.09.2016 года № 648 </w:t>
      </w:r>
      <w:r w:rsidR="00E66E9A">
        <w:rPr>
          <w:sz w:val="28"/>
          <w:szCs w:val="28"/>
        </w:rPr>
        <w:t>«</w:t>
      </w:r>
      <w:r w:rsidRPr="0096484B">
        <w:rPr>
          <w:sz w:val="28"/>
          <w:szCs w:val="28"/>
        </w:rPr>
        <w:t>Об утверждении Методики прогнозирования поступлений доходов в бюджет</w:t>
      </w:r>
      <w:r w:rsidR="00171151">
        <w:rPr>
          <w:sz w:val="28"/>
          <w:szCs w:val="28"/>
        </w:rPr>
        <w:t xml:space="preserve"> администрации</w:t>
      </w:r>
      <w:r w:rsidRPr="0096484B">
        <w:rPr>
          <w:sz w:val="28"/>
          <w:szCs w:val="28"/>
        </w:rPr>
        <w:t xml:space="preserve"> Кал</w:t>
      </w:r>
      <w:r w:rsidR="00E66E9A">
        <w:rPr>
          <w:sz w:val="28"/>
          <w:szCs w:val="28"/>
        </w:rPr>
        <w:t>ачевского муниципального района»</w:t>
      </w:r>
      <w:bookmarkStart w:id="0" w:name="_GoBack"/>
      <w:bookmarkEnd w:id="0"/>
      <w:r w:rsidRPr="0096484B">
        <w:rPr>
          <w:sz w:val="28"/>
          <w:szCs w:val="28"/>
        </w:rPr>
        <w:t>.</w:t>
      </w:r>
    </w:p>
    <w:p w:rsidR="002405D1" w:rsidRPr="0096484B" w:rsidRDefault="002405D1" w:rsidP="002405D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20"/>
        <w:jc w:val="both"/>
        <w:rPr>
          <w:sz w:val="28"/>
          <w:szCs w:val="28"/>
        </w:rPr>
      </w:pPr>
      <w:r w:rsidRPr="0096484B">
        <w:rPr>
          <w:sz w:val="28"/>
          <w:szCs w:val="28"/>
        </w:rPr>
        <w:t xml:space="preserve">Контроль исполнения настоящего </w:t>
      </w:r>
      <w:r w:rsidR="00522364" w:rsidRPr="0096484B">
        <w:rPr>
          <w:sz w:val="28"/>
          <w:szCs w:val="28"/>
        </w:rPr>
        <w:t>постановления</w:t>
      </w:r>
      <w:r w:rsidRPr="0096484B">
        <w:rPr>
          <w:sz w:val="28"/>
          <w:szCs w:val="28"/>
        </w:rPr>
        <w:t xml:space="preserve"> возложить на исполняющего обязанности первого заместителя Главы администрации Калачевского муниципального района Земскову </w:t>
      </w:r>
      <w:r w:rsidR="0096484B" w:rsidRPr="0096484B">
        <w:rPr>
          <w:sz w:val="28"/>
          <w:szCs w:val="28"/>
        </w:rPr>
        <w:t>Н.П</w:t>
      </w:r>
      <w:r w:rsidRPr="0096484B">
        <w:rPr>
          <w:sz w:val="28"/>
          <w:szCs w:val="28"/>
        </w:rPr>
        <w:t>.</w:t>
      </w:r>
    </w:p>
    <w:p w:rsidR="002B76CD" w:rsidRPr="0096484B" w:rsidRDefault="002B76CD" w:rsidP="00240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CD" w:rsidRPr="0096484B" w:rsidRDefault="002B76CD" w:rsidP="002B76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CD" w:rsidRPr="0096484B" w:rsidRDefault="002B76CD" w:rsidP="002B76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D1" w:rsidRPr="0096484B" w:rsidRDefault="002405D1" w:rsidP="002405D1">
      <w:pPr>
        <w:pStyle w:val="a8"/>
        <w:spacing w:after="0"/>
        <w:jc w:val="both"/>
        <w:rPr>
          <w:b/>
          <w:bCs/>
          <w:sz w:val="28"/>
          <w:szCs w:val="28"/>
        </w:rPr>
      </w:pPr>
      <w:r w:rsidRPr="0096484B">
        <w:rPr>
          <w:b/>
          <w:bCs/>
          <w:sz w:val="28"/>
          <w:szCs w:val="28"/>
        </w:rPr>
        <w:t xml:space="preserve">Глава  администрации Калачёвского </w:t>
      </w:r>
    </w:p>
    <w:p w:rsidR="002405D1" w:rsidRPr="0096484B" w:rsidRDefault="002405D1" w:rsidP="002405D1">
      <w:pPr>
        <w:pStyle w:val="a8"/>
        <w:spacing w:after="0"/>
        <w:jc w:val="both"/>
        <w:rPr>
          <w:sz w:val="28"/>
          <w:szCs w:val="28"/>
        </w:rPr>
      </w:pPr>
      <w:r w:rsidRPr="0096484B">
        <w:rPr>
          <w:b/>
          <w:bCs/>
          <w:sz w:val="28"/>
          <w:szCs w:val="28"/>
        </w:rPr>
        <w:t>муниципального района                                                                 С.А. Тюрин</w:t>
      </w:r>
    </w:p>
    <w:p w:rsidR="002B76CD" w:rsidRPr="0096484B" w:rsidRDefault="002B76CD" w:rsidP="002B7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CD" w:rsidRPr="0096484B" w:rsidRDefault="002B76CD" w:rsidP="002B7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B76CD" w:rsidRPr="0096484B" w:rsidRDefault="002B76CD" w:rsidP="002B7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22364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2405D1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2B76CD" w:rsidRPr="0096484B" w:rsidRDefault="002B76CD" w:rsidP="002B7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Калачевского муниципального района </w:t>
      </w:r>
    </w:p>
    <w:p w:rsidR="002B76CD" w:rsidRPr="0096484B" w:rsidRDefault="00D16C0D" w:rsidP="002B7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09 </w:t>
      </w:r>
      <w:r w:rsidR="001A176D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930</w:t>
      </w:r>
    </w:p>
    <w:p w:rsidR="002B76CD" w:rsidRPr="0096484B" w:rsidRDefault="002B76CD" w:rsidP="002B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CD" w:rsidRPr="0096484B" w:rsidRDefault="002B76CD" w:rsidP="002B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2B76CD" w:rsidRPr="0096484B" w:rsidRDefault="002B76CD" w:rsidP="002B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поступлений доходов </w:t>
      </w:r>
    </w:p>
    <w:p w:rsidR="002B76CD" w:rsidRPr="0096484B" w:rsidRDefault="002B76CD" w:rsidP="00E8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="00E86B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6B53" w:rsidRPr="00E86B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Федерации, администрируемых администрациейКалачевского муниципального района</w:t>
      </w:r>
    </w:p>
    <w:p w:rsidR="002B76CD" w:rsidRPr="0096484B" w:rsidRDefault="002B76CD" w:rsidP="002B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CD" w:rsidRPr="0096484B" w:rsidRDefault="002B76CD" w:rsidP="00E8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разработана в целях прогнозирования </w:t>
      </w:r>
      <w:r w:rsidR="002405D1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Калачевского муниципального района Волгоградской области (далее – </w:t>
      </w:r>
      <w:r w:rsidR="003A6F76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2405D1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 муниципального района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поступлений доходов в бюджет</w:t>
      </w:r>
      <w:r w:rsidR="00E86B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6B53" w:rsidRPr="00E86B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Федерации, администрируемых администрациейКалачевского муниципального района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очередном финансовом году и плановом периоде.</w:t>
      </w:r>
    </w:p>
    <w:p w:rsidR="002B76CD" w:rsidRPr="0096484B" w:rsidRDefault="002B76CD" w:rsidP="002B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Настоящая Методика разработана с учетом требований:</w:t>
      </w:r>
    </w:p>
    <w:p w:rsidR="002B76CD" w:rsidRPr="0096484B" w:rsidRDefault="002B76CD" w:rsidP="002B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Бюджетного кодекса Российской Федерации;</w:t>
      </w:r>
    </w:p>
    <w:p w:rsidR="002B76CD" w:rsidRPr="0096484B" w:rsidRDefault="002B76CD" w:rsidP="002B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постановления</w:t>
      </w:r>
      <w:r w:rsidRPr="0096484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2B76CD" w:rsidRPr="0096484B" w:rsidRDefault="002B76CD" w:rsidP="002B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84B">
        <w:rPr>
          <w:rFonts w:ascii="Times New Roman" w:eastAsia="Times New Roman" w:hAnsi="Times New Roman" w:cs="Times New Roman"/>
          <w:sz w:val="28"/>
          <w:szCs w:val="28"/>
        </w:rPr>
        <w:t>3) приказа Министерства финансов Российской Федерации от 01июля 2013 года № 65н «Об утверждении Указаний о порядке применения бюджетной классификации Российской Федерации»;</w:t>
      </w:r>
    </w:p>
    <w:p w:rsidR="002B76CD" w:rsidRPr="0096484B" w:rsidRDefault="002B76CD" w:rsidP="002B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84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3A6F76" w:rsidRPr="0096484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96484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</w:t>
      </w:r>
      <w:r w:rsidR="003A6F76" w:rsidRPr="0096484B">
        <w:rPr>
          <w:rFonts w:ascii="Times New Roman" w:eastAsia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Pr="0096484B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3A6F76" w:rsidRPr="0096484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84B">
        <w:rPr>
          <w:rFonts w:ascii="Times New Roman" w:eastAsia="Times New Roman" w:hAnsi="Times New Roman" w:cs="Times New Roman"/>
          <w:sz w:val="28"/>
          <w:szCs w:val="28"/>
        </w:rPr>
        <w:t xml:space="preserve"> мая  2015 года № 5</w:t>
      </w:r>
      <w:r w:rsidR="003A6F76" w:rsidRPr="0096484B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96484B">
        <w:rPr>
          <w:rFonts w:ascii="Times New Roman" w:eastAsia="Times New Roman" w:hAnsi="Times New Roman" w:cs="Times New Roman"/>
          <w:sz w:val="28"/>
          <w:szCs w:val="28"/>
        </w:rPr>
        <w:t xml:space="preserve"> «Об исполнении полномочий администратора доходов бюджета бюджетной системы Российской Федерации».</w:t>
      </w:r>
    </w:p>
    <w:p w:rsidR="002B76CD" w:rsidRPr="0096484B" w:rsidRDefault="002B76CD" w:rsidP="00E86B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Прогнозирование доходов бюджет</w:t>
      </w:r>
      <w:r w:rsidR="00E8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E86B53" w:rsidRPr="00E86B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Федерации, администрируемых администрациейКалачевского муниципального района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разрезе видов доходов бюджета </w:t>
      </w:r>
      <w:r w:rsidR="004D42C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методами расчета:</w:t>
      </w:r>
    </w:p>
    <w:p w:rsidR="002B76CD" w:rsidRPr="0096484B" w:rsidRDefault="002B76CD" w:rsidP="002B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2B76CD" w:rsidRPr="0096484B" w:rsidRDefault="002B76CD" w:rsidP="002B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2B76CD" w:rsidRPr="0096484B" w:rsidRDefault="002B76CD" w:rsidP="002B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иной способ, предусмотренный настоящей методикой.</w:t>
      </w:r>
    </w:p>
    <w:p w:rsidR="004D42C8" w:rsidRPr="0096484B" w:rsidRDefault="00522364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D42C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Прогнозирование доходов бюджета Калачевского муниципального районаполучаемых в виде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арендной платы за земельные участки, государственная собственность на которые не разграничена, и которые расположены в границах </w:t>
      </w:r>
      <w:r w:rsidR="00A4543C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а также средства от продажи права на заключение договоров аренды указанных земельных участков</w:t>
      </w:r>
      <w:r w:rsidR="002B650B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</w:t>
      </w:r>
      <w:r w:rsid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классификации </w:t>
      </w:r>
      <w:r w:rsidR="00F453CB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11105013100000120</w:t>
      </w:r>
      <w:r w:rsidR="00A4543C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4543C" w:rsidRPr="0096484B" w:rsidRDefault="00A4543C" w:rsidP="00A4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11105013130000120); 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-арендной платы, а также средства от продажи права на заключение договоров аренды за </w:t>
      </w:r>
      <w:r w:rsidR="00A4543C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находящиеся в собственности </w:t>
      </w:r>
      <w:r w:rsidR="00A4543C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(за исключением земельных участков муниципальных бюджетных и автономных учреждений)</w:t>
      </w:r>
      <w:r w:rsidR="00F453CB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F453CB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11105025050000120</w:t>
      </w:r>
      <w:r w:rsidR="00A4543C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="001A62B7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1A62B7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11105035050000120)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0AF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сдачи в аренду имущества, составляющего казну муниципальных районов (за исключением земельных участков</w:t>
      </w:r>
      <w:r w:rsidR="00341783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341783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11105075050000120</w:t>
      </w:r>
      <w:r w:rsidR="006035CB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40A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2C8" w:rsidRPr="0096484B" w:rsidRDefault="005640AF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11109045050000120)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применением метода прямого расчета.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арендной платы за землю</w:t>
      </w:r>
      <w:r w:rsidRPr="0096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прогнозируемая к поступлению на очередной финансовый год, рассчитывается по следующей формуле:</w:t>
      </w:r>
    </w:p>
    <w:p w:rsidR="004D42C8" w:rsidRPr="0096484B" w:rsidRDefault="004D42C8" w:rsidP="004D42C8">
      <w:pPr>
        <w:tabs>
          <w:tab w:val="num" w:pos="8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C8" w:rsidRPr="0096484B" w:rsidRDefault="004D42C8" w:rsidP="004D42C8">
      <w:pPr>
        <w:tabs>
          <w:tab w:val="num" w:pos="8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 = (С+</w:t>
      </w: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/-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 Н, где:</w:t>
      </w:r>
    </w:p>
    <w:p w:rsidR="004D42C8" w:rsidRPr="0096484B" w:rsidRDefault="004D42C8" w:rsidP="004D42C8">
      <w:pPr>
        <w:tabs>
          <w:tab w:val="num" w:pos="8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C8" w:rsidRPr="0096484B" w:rsidRDefault="004D42C8" w:rsidP="004D42C8">
      <w:pPr>
        <w:tabs>
          <w:tab w:val="num" w:pos="820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АЗ–прогноз поступления аренднойплаты за земельные участки;</w:t>
      </w:r>
    </w:p>
    <w:p w:rsidR="004D42C8" w:rsidRPr="0096484B" w:rsidRDefault="004D42C8" w:rsidP="004D42C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С–сумма, начисленных платежей по договорам аренды земельных участков;</w:t>
      </w:r>
    </w:p>
    <w:p w:rsidR="004D42C8" w:rsidRPr="0096484B" w:rsidRDefault="004D42C8" w:rsidP="004D42C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В–выпадающие (дополнительные) доходы от сдачи в аренду земельных участков в связи с выбытием (приобретением) объектов аренды (продажа, передача) земельных участков, заключение дополнительных договоров, изменение видов целевого использования;</w:t>
      </w:r>
    </w:p>
    <w:p w:rsidR="004D42C8" w:rsidRPr="0096484B" w:rsidRDefault="004D42C8" w:rsidP="004D42C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норматив отчислений</w:t>
      </w:r>
      <w:r w:rsidR="002901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E8F" w:rsidRPr="00066E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 w:rsidR="002901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6E8F" w:rsidRPr="0006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Б</w:t>
      </w:r>
      <w:r w:rsidR="0029016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290162" w:rsidRPr="0029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29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соответствующего уровня </w:t>
      </w:r>
      <w:r w:rsidR="00290162" w:rsidRPr="00066E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290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162" w:rsidRPr="0006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Российской Федерации</w:t>
      </w:r>
      <w:r w:rsidR="00066E8F" w:rsidRPr="00066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арендной платы за имущество, находящееся в собственности и в оперативном управлении, прогнозируемая к поступлению в бюджет района в очередном финансовом году, рассчитывается по следующей формуле: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= СИ +/- ВИ, где: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АИ 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арендной платы за имущество, прогнозируемая к поступлению в бюджет поселения в очередном финансовом году;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СИ 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арендной платы за имущество, начисленная по договорам аренды и ожидаемая к поступлению в бюджет района в текущем финансовом году;</w:t>
      </w:r>
    </w:p>
    <w:p w:rsidR="004D42C8" w:rsidRPr="0096484B" w:rsidRDefault="004D42C8" w:rsidP="004D42C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ВИ–выпадающие (дополнительные) доходы от сдачи в аренду имущества в связи с выбытием (приобретением) объектов недвижимости (продажа, передача) имущества, заключение дополнительных договоров, изменение видов целевого использования.</w:t>
      </w:r>
    </w:p>
    <w:p w:rsidR="004D42C8" w:rsidRPr="0096484B" w:rsidRDefault="00522364" w:rsidP="004D42C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42C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доходов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 районом</w:t>
      </w:r>
      <w:r w:rsidR="00341783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341783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11107015050000120)</w:t>
      </w:r>
      <w:r w:rsidR="004D42C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рассчитывается по следующей формуле:</w:t>
      </w:r>
      <w:proofErr w:type="gramEnd"/>
    </w:p>
    <w:p w:rsidR="004D42C8" w:rsidRPr="0096484B" w:rsidRDefault="004D42C8" w:rsidP="004D42C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C8" w:rsidRPr="0096484B" w:rsidRDefault="004D42C8" w:rsidP="004D42C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 = </w:t>
      </w:r>
      <w:r w:rsidRPr="0096484B">
        <w:rPr>
          <w:rFonts w:ascii="Calibri" w:eastAsia="Times New Roman" w:hAnsi="Calibri" w:cs="Times New Roman"/>
          <w:sz w:val="28"/>
          <w:szCs w:val="28"/>
          <w:lang w:eastAsia="ru-RU"/>
        </w:rPr>
        <w:t>Ʃ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х Н), где:</w:t>
      </w:r>
    </w:p>
    <w:p w:rsidR="004D42C8" w:rsidRPr="0096484B" w:rsidRDefault="004D42C8" w:rsidP="004D42C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C8" w:rsidRPr="0096484B" w:rsidRDefault="004D42C8" w:rsidP="004D42C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ЧП – прогнозируемая сумма от перечисления части прибыли муниципальных унитарных предприятий, остающейся после уплаты налогов и иных обязательных платежей;</w:t>
      </w:r>
    </w:p>
    <w:p w:rsidR="004D42C8" w:rsidRPr="0096484B" w:rsidRDefault="004D42C8" w:rsidP="004D42C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чистая прибыль каждого муниципального унитарного предприятия района, полученная за год;</w:t>
      </w:r>
    </w:p>
    <w:p w:rsidR="004D42C8" w:rsidRPr="0096484B" w:rsidRDefault="004D42C8" w:rsidP="004D42C8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норматив отчислений от чистой прибыли муниципальных унитарных предприятий, установленный решением Калачевской районной Думы от 27 мая 2016 года № 196 «Об утверждении Положения о порядке перечисления муниципальными унитарными предприятиями в бюджет Калачевского муниципального района части прибыли, остающейся после уплаты налогов и иных обязательных платежей».</w:t>
      </w:r>
    </w:p>
    <w:p w:rsidR="004D42C8" w:rsidRPr="0096484B" w:rsidRDefault="00522364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D42C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Прогнозирование доходов бюджета Калачевского муниципального района, получаемых в виде</w:t>
      </w:r>
      <w:r w:rsidR="0034346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468" w:rsidRPr="0096484B" w:rsidRDefault="0034346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11402052050000410)</w:t>
      </w:r>
    </w:p>
    <w:p w:rsidR="00343468" w:rsidRPr="0096484B" w:rsidRDefault="0034346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доходов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и автономных учреждений), в части реализации материальных запасов по указанному имуществу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11405052050000440);</w:t>
      </w:r>
    </w:p>
    <w:p w:rsidR="00343468" w:rsidRPr="0096484B" w:rsidRDefault="0034346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средств, по указанному имуществу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 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11405053050000410);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</w:r>
      <w:r w:rsidR="00341783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запасов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указанному имуществу</w:t>
      </w:r>
      <w:r w:rsidR="00341783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 </w:t>
      </w:r>
      <w:r w:rsidR="00341783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11405053050000440)</w:t>
      </w:r>
      <w:r w:rsidR="0034346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468" w:rsidRPr="0096484B" w:rsidRDefault="00343468" w:rsidP="00343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продажи земельных участков, государственная собственность на которые не разграничена, и которые расположены в границах сельских поселений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 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11406013100000430);</w:t>
      </w:r>
    </w:p>
    <w:p w:rsidR="00343468" w:rsidRPr="0096484B" w:rsidRDefault="00343468" w:rsidP="00343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продажи земельных участков, государственная собственность на которые не разграничена, и которые расположены в границах городских поселений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11406013130000430);</w:t>
      </w:r>
    </w:p>
    <w:p w:rsidR="00343468" w:rsidRPr="0096484B" w:rsidRDefault="00343468" w:rsidP="00343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продажи земельных участков, находящихся в собственности муниципальных  районов (за исключением земельных участков муниципальных бюджетных и автономных учреждений)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11406025050000430)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применением метода прямого расчета.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отпродажи земельных участков, прогнозируемая к поступлению в бюджет района в очередном финансовом году, рассчитывается по следующей формуле: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ПЗ = КС х</w:t>
      </w: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ПЗ – объем доходов от продажи земельных участков;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кадастровая стоимость земельного участка;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в процентном выражении, в зависимости от вида разрешенного использования земельного участка.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от реализации имущества, прогнозируемая к поступлению в бюджет района в очередном финансовом году, рассчитывается по следующей формуле: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= </w:t>
      </w:r>
      <w:proofErr w:type="spellStart"/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– объем доходов от реализации имущества;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4D42C8" w:rsidRPr="0096484B" w:rsidRDefault="004D42C8" w:rsidP="004D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объектов недвижимости, подлежащих реализации в очередном финансовом году.</w:t>
      </w:r>
    </w:p>
    <w:p w:rsidR="005E25EE" w:rsidRPr="0096484B" w:rsidRDefault="00522364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E25EE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Прогнозирование иных доходов бюджета </w:t>
      </w:r>
      <w:r w:rsidR="007373AD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 муниципального района</w:t>
      </w:r>
      <w:r w:rsidR="005E25EE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</w:t>
      </w:r>
      <w:proofErr w:type="gramStart"/>
      <w:r w:rsidR="005E25EE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E25EE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предшествующие 3 года по данным отчетов об исполнении бюджета </w:t>
      </w:r>
      <w:r w:rsidR="004D42C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E25EE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0503127).</w:t>
      </w:r>
    </w:p>
    <w:p w:rsidR="005E25EE" w:rsidRPr="0096484B" w:rsidRDefault="005E25EE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доходам бюджета, поступление которых не имеет постоянного характера, относятся:</w:t>
      </w:r>
    </w:p>
    <w:p w:rsidR="00C868DD" w:rsidRPr="0096484B" w:rsidRDefault="00C868DD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в виде прибыли, приходящейся на доли в уставных (складочных) капиталах хозяйственных товариществ и обществ, или </w:t>
      </w:r>
      <w:proofErr w:type="spell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дивидентов</w:t>
      </w:r>
      <w:proofErr w:type="spell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акциям, принадлежащим муниципальным районам</w:t>
      </w:r>
      <w:r w:rsidR="005640A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5640A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11101050050000120);</w:t>
      </w:r>
    </w:p>
    <w:p w:rsidR="005C67F2" w:rsidRPr="0096484B" w:rsidRDefault="005C67F2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доходы от оказания платных услуг получателями средств бюджетов</w:t>
      </w:r>
      <w:r w:rsidR="006035CB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6035CB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11301995050000130)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5CB" w:rsidRPr="0096484B" w:rsidRDefault="005E25EE" w:rsidP="0060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-прочие доходы от компенсации затрат бюджетов </w:t>
      </w:r>
      <w:r w:rsidR="006035CB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6035CB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11302995050000130);</w:t>
      </w:r>
    </w:p>
    <w:p w:rsidR="006035CB" w:rsidRPr="0096484B" w:rsidRDefault="006035CB" w:rsidP="0060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1766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AC1766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11632000050000140);</w:t>
      </w:r>
    </w:p>
    <w:p w:rsidR="005E25EE" w:rsidRPr="0096484B" w:rsidRDefault="005E25EE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прочие поступления от денежных взысканий (штрафов) и иных сумм в возмещение ущерба, зачисляемые в бюджеты </w:t>
      </w:r>
      <w:r w:rsidR="00AC1766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 (</w:t>
      </w:r>
      <w:r w:rsidR="00B5305E" w:rsidRPr="00B5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AC1766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11690050050000140)</w:t>
      </w:r>
      <w:r w:rsidR="00F8701B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5EE" w:rsidRPr="0096484B" w:rsidRDefault="005E25EE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объемов данных поступлений на очередной финансовый год осуществляется по следующей формуле:</w:t>
      </w:r>
    </w:p>
    <w:p w:rsidR="00395CE1" w:rsidRPr="0096484B" w:rsidRDefault="00395CE1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EE" w:rsidRPr="0096484B" w:rsidRDefault="005E25EE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-3)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-2)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)/4,где:</w:t>
      </w:r>
    </w:p>
    <w:p w:rsidR="00395CE1" w:rsidRPr="0096484B" w:rsidRDefault="00395CE1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EE" w:rsidRPr="0096484B" w:rsidRDefault="005E25EE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-3)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-2)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фактическое значение годовых поступлений за три отчетных года;</w:t>
      </w:r>
    </w:p>
    <w:p w:rsidR="00395CE1" w:rsidRPr="0096484B" w:rsidRDefault="005E25EE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395CE1" w:rsidRPr="0096484B" w:rsidRDefault="00395CE1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EE" w:rsidRPr="0096484B" w:rsidRDefault="005E25EE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) *12,где:</w:t>
      </w:r>
    </w:p>
    <w:p w:rsidR="00395CE1" w:rsidRPr="0096484B" w:rsidRDefault="00395CE1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EE" w:rsidRPr="0096484B" w:rsidRDefault="005E25EE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) 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фактическое значение поступлений за истекший период текущего года;</w:t>
      </w:r>
    </w:p>
    <w:p w:rsidR="005E25EE" w:rsidRPr="0096484B" w:rsidRDefault="005E25EE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истекшего периода текущего года.</w:t>
      </w:r>
    </w:p>
    <w:p w:rsidR="005E25EE" w:rsidRPr="0096484B" w:rsidRDefault="005E25EE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объемов данных поступлений на плановый период осуществляется по следующей формуле:</w:t>
      </w:r>
    </w:p>
    <w:p w:rsidR="00395CE1" w:rsidRPr="0096484B" w:rsidRDefault="00395CE1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EE" w:rsidRPr="0096484B" w:rsidRDefault="005E25EE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-2)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)/3,где:</w:t>
      </w:r>
    </w:p>
    <w:p w:rsidR="00395CE1" w:rsidRPr="0096484B" w:rsidRDefault="00395CE1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EE" w:rsidRPr="0096484B" w:rsidRDefault="005E25EE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-2)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3A6F76" w:rsidRPr="0096484B" w:rsidRDefault="00522364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F76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Прогнозирование прочих безвозмездных поступлений в бюджет Калачевского муниципального района, получаемых в виде:</w:t>
      </w:r>
    </w:p>
    <w:p w:rsidR="003A6F76" w:rsidRPr="0096484B" w:rsidRDefault="003A6F76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поступлений от денежных пожертвований, предоставляемых физическими лицами </w:t>
      </w:r>
      <w:r w:rsidR="005640A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 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</w:t>
      </w:r>
      <w:r w:rsidR="001A176D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A176D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A176D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640A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585F" w:rsidRPr="00BF5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5640A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20705020050000180)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с применением метода прямого расчета.</w:t>
      </w:r>
    </w:p>
    <w:p w:rsidR="003A6F76" w:rsidRPr="0096484B" w:rsidRDefault="003A6F76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денежных пожертвований от физических лиц (за посещение школы искусств), прогнозируемая к поступлению в бюджет Калачевского муниципального района</w:t>
      </w:r>
      <w:r w:rsidR="0080753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очередном финансовом году рассчитывается по следующей формуле:</w:t>
      </w:r>
    </w:p>
    <w:p w:rsidR="00807538" w:rsidRPr="0096484B" w:rsidRDefault="00807538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ДП=К х (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) х 9, где:</w:t>
      </w:r>
    </w:p>
    <w:p w:rsidR="00807538" w:rsidRPr="0096484B" w:rsidRDefault="00807538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ДП – прогнозируемая сумма поступлений от денежных пожертвований;</w:t>
      </w:r>
    </w:p>
    <w:p w:rsidR="00807538" w:rsidRPr="0096484B" w:rsidRDefault="00807538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фактических поступлений добровольных пожертвований за предшествующий финансовый год (руб.);</w:t>
      </w:r>
    </w:p>
    <w:p w:rsidR="00807538" w:rsidRPr="0096484B" w:rsidRDefault="00807538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среднемесячная планируемая численность учащихся на очередной финансовый год;</w:t>
      </w:r>
    </w:p>
    <w:p w:rsidR="00807538" w:rsidRPr="0096484B" w:rsidRDefault="00807538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807538" w:rsidRPr="0096484B" w:rsidRDefault="00807538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ДП = (ДП</w:t>
      </w: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+ 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+ 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r w:rsidR="0046087D"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087D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/3, где:</w:t>
      </w:r>
    </w:p>
    <w:p w:rsidR="0046087D" w:rsidRPr="0096484B" w:rsidRDefault="0046087D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ДП – прогнозируемая сумма поступлений от денежных пожертвований;</w:t>
      </w:r>
    </w:p>
    <w:p w:rsidR="0046087D" w:rsidRPr="0096484B" w:rsidRDefault="0046087D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proofErr w:type="gramStart"/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; ДП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; ДП</w:t>
      </w:r>
      <w:r w:rsidRPr="009648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(прогнозируемое) значение годовых поступлений за три года, предшествующих планируемому.</w:t>
      </w:r>
    </w:p>
    <w:p w:rsidR="005E25EE" w:rsidRPr="0096484B" w:rsidRDefault="00522364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25EE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Объемы безвозмездных поступлений из областного бюджета прогнозируются в соответствии с объемами, предусмотренными Законом </w:t>
      </w:r>
      <w:r w:rsidR="00BA33C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  <w:r w:rsidR="005E25EE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(проектом Закона </w:t>
      </w:r>
      <w:r w:rsidR="00BA33C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  <w:r w:rsidR="005E25EE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области) об областном бюджете и (или) правовыми актами </w:t>
      </w:r>
      <w:r w:rsidR="00EB2D53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A33C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5E25EE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соответствующий год.</w:t>
      </w:r>
    </w:p>
    <w:p w:rsidR="005E25EE" w:rsidRPr="0096484B" w:rsidRDefault="00522364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53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5EE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безвозмездных поступлений из </w:t>
      </w:r>
      <w:r w:rsidR="00302FE9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поселений</w:t>
      </w:r>
      <w:r w:rsidR="005E25EE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прогнозируются в соответствии с объемами, предусмотренными решени</w:t>
      </w:r>
      <w:r w:rsidR="0034346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25EE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346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(проектами решений</w:t>
      </w:r>
      <w:proofErr w:type="gramStart"/>
      <w:r w:rsidR="0034346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="0034346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редставительных органовгородского и сельских поселений о бюджете.</w:t>
      </w:r>
    </w:p>
    <w:p w:rsidR="00BD074F" w:rsidRPr="0096484B" w:rsidRDefault="00522364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D074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D074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поступлений</w:t>
      </w:r>
      <w:r w:rsidR="001A176D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прочим неналоговым доходам,</w:t>
      </w:r>
      <w:r w:rsidR="00BD074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от возврата остатков субсидий, субвенций и иных межбюджетных трансфертов, имеющих целевое назначение, прошлых лет и по возврату остатков субсидий, субвенций и иных межбюджетных трансфертов, имеющих целевое назначение, прошлых лет из бюджет</w:t>
      </w:r>
      <w:r w:rsidR="00302FE9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района</w:t>
      </w:r>
      <w:r w:rsidR="00BD074F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прогнозируется в связи с несистематичностью и непредсказуемостью их образования.</w:t>
      </w:r>
      <w:proofErr w:type="gramEnd"/>
    </w:p>
    <w:p w:rsidR="000C1538" w:rsidRPr="0096484B" w:rsidRDefault="00BD074F" w:rsidP="0039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22364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53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текущем финансовом году в процессе исполнения бюджета </w:t>
      </w:r>
      <w:r w:rsidR="00302FE9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 муниципального района</w:t>
      </w:r>
      <w:r w:rsidR="000C1538" w:rsidRPr="009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доходов корректируется на сумму превышения  объема их фактического поступления.</w:t>
      </w:r>
    </w:p>
    <w:p w:rsidR="00B251E5" w:rsidRPr="0096484B" w:rsidRDefault="00B251E5"/>
    <w:sectPr w:rsidR="00B251E5" w:rsidRPr="0096484B" w:rsidSect="007A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68D"/>
    <w:multiLevelType w:val="hybridMultilevel"/>
    <w:tmpl w:val="AA1449FE"/>
    <w:lvl w:ilvl="0" w:tplc="9C7A645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E8D"/>
    <w:rsid w:val="00042B5F"/>
    <w:rsid w:val="00066E8F"/>
    <w:rsid w:val="000A66C9"/>
    <w:rsid w:val="000C1538"/>
    <w:rsid w:val="000E7254"/>
    <w:rsid w:val="00130F9E"/>
    <w:rsid w:val="00145099"/>
    <w:rsid w:val="00160A33"/>
    <w:rsid w:val="00166D9D"/>
    <w:rsid w:val="00171151"/>
    <w:rsid w:val="00172CBC"/>
    <w:rsid w:val="00175A4B"/>
    <w:rsid w:val="001A176D"/>
    <w:rsid w:val="001A62B7"/>
    <w:rsid w:val="002405D1"/>
    <w:rsid w:val="00241B55"/>
    <w:rsid w:val="002472F1"/>
    <w:rsid w:val="00290162"/>
    <w:rsid w:val="002A1852"/>
    <w:rsid w:val="002B650B"/>
    <w:rsid w:val="002B76CD"/>
    <w:rsid w:val="002C69C9"/>
    <w:rsid w:val="002C6E90"/>
    <w:rsid w:val="00302FE9"/>
    <w:rsid w:val="00341783"/>
    <w:rsid w:val="00343468"/>
    <w:rsid w:val="00363C64"/>
    <w:rsid w:val="00376A71"/>
    <w:rsid w:val="00395CE1"/>
    <w:rsid w:val="003A6F76"/>
    <w:rsid w:val="003F7577"/>
    <w:rsid w:val="0041568B"/>
    <w:rsid w:val="00416B06"/>
    <w:rsid w:val="0044783C"/>
    <w:rsid w:val="00450A84"/>
    <w:rsid w:val="0046087D"/>
    <w:rsid w:val="00491585"/>
    <w:rsid w:val="004D42C8"/>
    <w:rsid w:val="005206D0"/>
    <w:rsid w:val="00522364"/>
    <w:rsid w:val="005640AF"/>
    <w:rsid w:val="005771BB"/>
    <w:rsid w:val="005A7EED"/>
    <w:rsid w:val="005C67F2"/>
    <w:rsid w:val="005E25EE"/>
    <w:rsid w:val="006035CB"/>
    <w:rsid w:val="0061462C"/>
    <w:rsid w:val="007373AD"/>
    <w:rsid w:val="007A25EC"/>
    <w:rsid w:val="007B0DEA"/>
    <w:rsid w:val="007B4A5B"/>
    <w:rsid w:val="007B50D4"/>
    <w:rsid w:val="00807538"/>
    <w:rsid w:val="00816E3D"/>
    <w:rsid w:val="008371E6"/>
    <w:rsid w:val="00845183"/>
    <w:rsid w:val="00855EC1"/>
    <w:rsid w:val="0085782D"/>
    <w:rsid w:val="008E5F49"/>
    <w:rsid w:val="00903410"/>
    <w:rsid w:val="009067A1"/>
    <w:rsid w:val="00931B03"/>
    <w:rsid w:val="00940FFC"/>
    <w:rsid w:val="0096484B"/>
    <w:rsid w:val="009754C3"/>
    <w:rsid w:val="009D5CF2"/>
    <w:rsid w:val="00A07EE2"/>
    <w:rsid w:val="00A24AA4"/>
    <w:rsid w:val="00A4543C"/>
    <w:rsid w:val="00AC1766"/>
    <w:rsid w:val="00AF6289"/>
    <w:rsid w:val="00B03591"/>
    <w:rsid w:val="00B251E5"/>
    <w:rsid w:val="00B5305E"/>
    <w:rsid w:val="00B840CB"/>
    <w:rsid w:val="00B92E8D"/>
    <w:rsid w:val="00B931F5"/>
    <w:rsid w:val="00B94CCB"/>
    <w:rsid w:val="00BA33CF"/>
    <w:rsid w:val="00BB72DD"/>
    <w:rsid w:val="00BD074F"/>
    <w:rsid w:val="00BF2D43"/>
    <w:rsid w:val="00BF585F"/>
    <w:rsid w:val="00C026D2"/>
    <w:rsid w:val="00C34A64"/>
    <w:rsid w:val="00C62BF0"/>
    <w:rsid w:val="00C80C86"/>
    <w:rsid w:val="00C868DD"/>
    <w:rsid w:val="00CB0F1C"/>
    <w:rsid w:val="00D16C0D"/>
    <w:rsid w:val="00DA0903"/>
    <w:rsid w:val="00E14CD8"/>
    <w:rsid w:val="00E66E9A"/>
    <w:rsid w:val="00E80A6C"/>
    <w:rsid w:val="00E86B53"/>
    <w:rsid w:val="00EB2D53"/>
    <w:rsid w:val="00EC7C27"/>
    <w:rsid w:val="00EE3EA4"/>
    <w:rsid w:val="00F453CB"/>
    <w:rsid w:val="00F8701B"/>
    <w:rsid w:val="00FA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EC"/>
  </w:style>
  <w:style w:type="paragraph" w:styleId="2">
    <w:name w:val="heading 2"/>
    <w:basedOn w:val="a"/>
    <w:link w:val="20"/>
    <w:uiPriority w:val="9"/>
    <w:qFormat/>
    <w:rsid w:val="005E2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25EE"/>
    <w:rPr>
      <w:color w:val="628DBA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D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2405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405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25EE"/>
    <w:rPr>
      <w:color w:val="628DBA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D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2405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405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088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3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17EA1ADECF3E2DE05F557E7D1E8743530F457630F486412D80606283D5179A10A9BACD73F6Fn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DFDB-AA56-4565-B068-EBBCA519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Соколова</dc:creator>
  <cp:lastModifiedBy>GMY</cp:lastModifiedBy>
  <cp:revision>10</cp:revision>
  <cp:lastPrinted>2016-08-29T08:29:00Z</cp:lastPrinted>
  <dcterms:created xsi:type="dcterms:W3CDTF">2016-11-09T14:56:00Z</dcterms:created>
  <dcterms:modified xsi:type="dcterms:W3CDTF">2016-11-11T10:40:00Z</dcterms:modified>
</cp:coreProperties>
</file>